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“寰九杯”第五届《朔方》(2022—2023)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>文学奖获奖名单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特别贡献奖(1名)：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《朔方》原主编  王月礼（漠月）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中篇小说奖(1篇)：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米青（山东）《孔雀从梦里飞出》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短篇小说奖(2篇)：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乌兰其木格（浙江）《良配》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李继林（宁夏）《浮生》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散文奖（2篇）：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绿窗（河北）《愿托乔木》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杨占武（宁夏）《萧萧班马鸣》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诗歌奖（2组）：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人邻（甘肃）《尘世消息》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王怀凌（宁夏）《六盘山道》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评论奖（1篇）：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许峰（宁夏）《美学的沉思者——荆竹评论探析》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文学新人奖（2名）：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马骏（宁夏）《背上的重量》（散文）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宋鑫鑫（内蒙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古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）《沙林》（短篇）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“寰九杯”第六届《朔方》(2022—2023)文学奖终评委成员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（5名）（以姓氏笔画为序）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  燕(《散文海外版》主编）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石舒清（著名作家）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贺绍俊（著名评论家）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徐福伟(《小说月报》主编）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梁鸿鹰（著名评论家）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32C726F-C271-45D5-A454-F4AC4405E9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031B801-C854-4206-9174-C61B4C7E015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7242F27-556C-4AB3-B11A-8D1E43E3B1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TdhNjRiNTE1M2I5Y2I2M2U3MDVmM2Q4NWVkY2QifQ=="/>
  </w:docVars>
  <w:rsids>
    <w:rsidRoot w:val="3CDD4AF8"/>
    <w:rsid w:val="010E12DC"/>
    <w:rsid w:val="050339C8"/>
    <w:rsid w:val="078D3A39"/>
    <w:rsid w:val="38433B03"/>
    <w:rsid w:val="39421389"/>
    <w:rsid w:val="3CDD4AF8"/>
    <w:rsid w:val="6750590D"/>
    <w:rsid w:val="69EF2250"/>
    <w:rsid w:val="78B3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公文标题"/>
    <w:basedOn w:val="4"/>
    <w:next w:val="3"/>
    <w:qFormat/>
    <w:uiPriority w:val="0"/>
    <w:pPr>
      <w:spacing w:line="560" w:lineRule="exact"/>
      <w:ind w:firstLine="0" w:firstLineChars="0"/>
    </w:pPr>
    <w:rPr>
      <w:rFonts w:hint="eastAsia" w:ascii="方正小标宋简体" w:hAnsi="方正小标宋简体" w:eastAsia="方正小标宋简体" w:cs="方正小标宋简体"/>
      <w:b w:val="0"/>
      <w:sz w:val="44"/>
      <w:szCs w:val="44"/>
    </w:rPr>
  </w:style>
  <w:style w:type="paragraph" w:customStyle="1" w:styleId="8">
    <w:name w:val="公文正文"/>
    <w:basedOn w:val="1"/>
    <w:qFormat/>
    <w:uiPriority w:val="0"/>
    <w:pPr>
      <w:spacing w:line="560" w:lineRule="exact"/>
    </w:pPr>
    <w:rPr>
      <w:rFonts w:hint="eastAsia"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2024-05-20T08:43:00Z</dcterms:created>
  <dc:creator>Li</dc:creator>
  <cp:lastModifiedBy>Li</cp:lastModifiedBy>
  <dcterms:modified xsi:type="dcterms:W3CDTF">2024-05-20T09:37:10Z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47697E07D8604970A9E4D64BAAAA6024_11</vt:lpwstr>
  </property>
</Properties>
</file>